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5D6" w:rsidRPr="00CC71C8" w:rsidRDefault="003645D6" w:rsidP="003645D6">
      <w:pPr>
        <w:spacing w:line="336" w:lineRule="auto"/>
        <w:ind w:right="-554"/>
        <w:rPr>
          <w:rFonts w:ascii="Arial" w:eastAsia="DFHeiMedium-B5" w:hAnsi="Arial" w:cs="Arial"/>
          <w:i/>
          <w:noProof/>
        </w:rPr>
      </w:pPr>
    </w:p>
    <w:p w:rsidR="00DE5D1C" w:rsidRPr="00CC71C8" w:rsidRDefault="009C6B2C" w:rsidP="00205A88">
      <w:pPr>
        <w:spacing w:line="336" w:lineRule="auto"/>
        <w:ind w:right="-554"/>
        <w:rPr>
          <w:rFonts w:ascii="Arial" w:eastAsia="DFHeiMedium-B5" w:hAnsi="Arial" w:cs="Arial"/>
        </w:rPr>
      </w:pPr>
      <w:r w:rsidRPr="00CC71C8">
        <w:rPr>
          <w:rFonts w:ascii="Arial" w:eastAsia="DFHeiMedium-B5" w:hAnsi="Arial" w:cs="Arial"/>
          <w:noProof/>
          <w:lang w:val="en-US" w:eastAsia="en-US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4076065</wp:posOffset>
            </wp:positionH>
            <wp:positionV relativeFrom="paragraph">
              <wp:posOffset>-310515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0786" w:rsidRPr="00CC71C8" w:rsidRDefault="00CC71C8" w:rsidP="00E50786">
      <w:pPr>
        <w:rPr>
          <w:rFonts w:ascii="Arial" w:eastAsia="DFPHeiBold-B5" w:hAnsi="Arial" w:cs="Arial"/>
          <w:sz w:val="22"/>
        </w:rPr>
      </w:pPr>
      <w:r w:rsidRPr="00CC71C8">
        <w:rPr>
          <w:rFonts w:ascii="Arial" w:eastAsia="DFPHeiBold-B5" w:hAnsi="Arial" w:cs="Arial"/>
          <w:b/>
          <w:sz w:val="22"/>
        </w:rPr>
        <w:t>全新</w:t>
      </w:r>
      <w:r w:rsidRPr="00CC71C8">
        <w:rPr>
          <w:rFonts w:ascii="Arial" w:eastAsia="DFPHeiBold-B5" w:hAnsi="Arial" w:cs="Arial"/>
          <w:b/>
          <w:sz w:val="22"/>
        </w:rPr>
        <w:t xml:space="preserve">Renishaw </w:t>
      </w:r>
      <w:r w:rsidRPr="00CC71C8">
        <w:rPr>
          <w:rFonts w:ascii="Arial" w:eastAsia="DFPHeiBold-B5" w:hAnsi="Arial" w:cs="Arial"/>
          <w:b/>
          <w:sz w:val="22"/>
        </w:rPr>
        <w:t>台灣分公司喬遷新址，隆重開幕</w:t>
      </w:r>
    </w:p>
    <w:p w:rsidR="00E50786" w:rsidRPr="00CC71C8" w:rsidRDefault="00E50786" w:rsidP="00E50786">
      <w:pPr>
        <w:rPr>
          <w:rFonts w:ascii="Arial" w:eastAsia="DFHeiMedium-B5" w:hAnsi="Arial" w:cs="Arial"/>
        </w:rPr>
      </w:pPr>
    </w:p>
    <w:p w:rsidR="00CC71C8" w:rsidRPr="00CC71C8" w:rsidRDefault="00CC71C8" w:rsidP="00CC71C8">
      <w:pPr>
        <w:rPr>
          <w:rFonts w:ascii="Arial" w:eastAsia="DFHeiMedium-B5" w:hAnsi="Arial" w:cs="Arial"/>
        </w:rPr>
      </w:pPr>
      <w:r w:rsidRPr="00CC71C8">
        <w:rPr>
          <w:rFonts w:ascii="Arial" w:eastAsia="DFHeiMedium-B5" w:hAnsi="Arial" w:cs="Arial"/>
        </w:rPr>
        <w:t>2016</w:t>
      </w:r>
      <w:r w:rsidRPr="00CC71C8">
        <w:rPr>
          <w:rFonts w:ascii="Arial" w:eastAsia="DFHeiMedium-B5" w:hAnsi="Arial" w:cs="Arial"/>
          <w:lang w:val="en-GB"/>
        </w:rPr>
        <w:t>年</w:t>
      </w:r>
      <w:r w:rsidRPr="00CC71C8">
        <w:rPr>
          <w:rFonts w:ascii="Arial" w:eastAsia="DFHeiMedium-B5" w:hAnsi="Arial" w:cs="Arial"/>
        </w:rPr>
        <w:t>10</w:t>
      </w:r>
      <w:r w:rsidRPr="00CC71C8">
        <w:rPr>
          <w:rFonts w:ascii="Arial" w:eastAsia="DFHeiMedium-B5" w:hAnsi="Arial" w:cs="Arial"/>
          <w:lang w:val="en-GB"/>
        </w:rPr>
        <w:t>月</w:t>
      </w:r>
      <w:r w:rsidRPr="00CC71C8">
        <w:rPr>
          <w:rFonts w:ascii="Arial" w:eastAsia="DFHeiMedium-B5" w:hAnsi="Arial" w:cs="Arial"/>
        </w:rPr>
        <w:t xml:space="preserve">5 </w:t>
      </w:r>
      <w:r w:rsidRPr="00CC71C8">
        <w:rPr>
          <w:rFonts w:ascii="Arial" w:eastAsia="DFHeiMedium-B5" w:hAnsi="Arial" w:cs="Arial"/>
          <w:lang w:val="en-GB"/>
        </w:rPr>
        <w:t>日</w:t>
      </w:r>
      <w:r w:rsidRPr="00CC71C8">
        <w:rPr>
          <w:rFonts w:ascii="Arial" w:eastAsia="DFHeiMedium-B5" w:hAnsi="Arial" w:cs="Arial"/>
        </w:rPr>
        <w:t xml:space="preserve"> - </w:t>
      </w:r>
      <w:r w:rsidRPr="00CC71C8">
        <w:rPr>
          <w:rFonts w:ascii="Arial" w:eastAsia="DFHeiMedium-B5" w:hAnsi="Arial" w:cs="Arial"/>
          <w:lang w:val="en-GB"/>
        </w:rPr>
        <w:t>全球領先的工程與科學技術公司</w:t>
      </w:r>
      <w:r w:rsidRPr="00CC71C8">
        <w:rPr>
          <w:rFonts w:ascii="Arial" w:eastAsia="DFHeiMedium-B5" w:hAnsi="Arial" w:cs="Arial"/>
        </w:rPr>
        <w:t xml:space="preserve"> Renishaw </w:t>
      </w:r>
      <w:r w:rsidRPr="00CC71C8">
        <w:rPr>
          <w:rFonts w:ascii="Arial" w:eastAsia="DFHeiMedium-B5" w:hAnsi="Arial" w:cs="Arial"/>
          <w:lang w:val="en-GB"/>
        </w:rPr>
        <w:t>發佈台灣分公司正式邁向新一頁</w:t>
      </w:r>
      <w:r w:rsidRPr="00CC71C8">
        <w:rPr>
          <w:rFonts w:ascii="Arial" w:eastAsia="DFHeiMedium-B5" w:hAnsi="Arial" w:cs="Arial"/>
        </w:rPr>
        <w:t>，</w:t>
      </w:r>
      <w:r w:rsidRPr="00CC71C8">
        <w:rPr>
          <w:rFonts w:ascii="Arial" w:eastAsia="DFHeiMedium-B5" w:hAnsi="Arial" w:cs="Arial"/>
          <w:lang w:val="en-GB"/>
        </w:rPr>
        <w:t>其全新辦公室於今天正式開幕。</w:t>
      </w:r>
      <w:r w:rsidRPr="00CC71C8">
        <w:rPr>
          <w:rFonts w:ascii="Arial" w:eastAsia="DFHeiMedium-B5" w:hAnsi="Arial" w:cs="Arial"/>
        </w:rPr>
        <w:t xml:space="preserve">Renishaw </w:t>
      </w:r>
      <w:r w:rsidRPr="00CC71C8">
        <w:rPr>
          <w:rFonts w:ascii="Arial" w:eastAsia="DFHeiMedium-B5" w:hAnsi="Arial" w:cs="Arial"/>
          <w:lang w:val="en-GB"/>
        </w:rPr>
        <w:t>台灣分公司之新址座落於台中市精密機械科技創新園區內</w:t>
      </w:r>
      <w:r w:rsidRPr="00CC71C8">
        <w:rPr>
          <w:rFonts w:ascii="Arial" w:eastAsia="DFHeiMedium-B5" w:hAnsi="Arial" w:cs="Arial"/>
        </w:rPr>
        <w:t xml:space="preserve"> </w:t>
      </w:r>
      <w:r w:rsidRPr="00CC71C8">
        <w:rPr>
          <w:rFonts w:ascii="Arial" w:eastAsia="DFHeiMedium-B5" w:hAnsi="Arial" w:cs="Arial"/>
        </w:rPr>
        <w:t>（</w:t>
      </w:r>
      <w:r w:rsidRPr="00CC71C8">
        <w:rPr>
          <w:rFonts w:ascii="Arial" w:eastAsia="DFHeiMedium-B5" w:hAnsi="Arial" w:cs="Arial"/>
          <w:lang w:val="en-GB"/>
        </w:rPr>
        <w:t>台中市南屯區精科七路</w:t>
      </w:r>
      <w:r w:rsidRPr="00CC71C8">
        <w:rPr>
          <w:rFonts w:ascii="Arial" w:eastAsia="DFHeiMedium-B5" w:hAnsi="Arial" w:cs="Arial"/>
        </w:rPr>
        <w:t>2</w:t>
      </w:r>
      <w:r w:rsidRPr="00CC71C8">
        <w:rPr>
          <w:rFonts w:ascii="Arial" w:eastAsia="DFHeiMedium-B5" w:hAnsi="Arial" w:cs="Arial"/>
          <w:lang w:val="en-GB"/>
        </w:rPr>
        <w:t>號</w:t>
      </w:r>
      <w:r w:rsidRPr="00CC71C8">
        <w:rPr>
          <w:rFonts w:ascii="Arial" w:eastAsia="DFHeiMedium-B5" w:hAnsi="Arial" w:cs="Arial"/>
        </w:rPr>
        <w:t>2</w:t>
      </w:r>
      <w:r w:rsidRPr="00CC71C8">
        <w:rPr>
          <w:rFonts w:ascii="Arial" w:eastAsia="DFHeiMedium-B5" w:hAnsi="Arial" w:cs="Arial"/>
          <w:lang w:val="en-GB"/>
        </w:rPr>
        <w:t>樓</w:t>
      </w:r>
      <w:r w:rsidRPr="00CC71C8">
        <w:rPr>
          <w:rFonts w:ascii="Arial" w:eastAsia="DFHeiMedium-B5" w:hAnsi="Arial" w:cs="Arial"/>
        </w:rPr>
        <w:t>），</w:t>
      </w:r>
      <w:r w:rsidRPr="00CC71C8">
        <w:rPr>
          <w:rFonts w:ascii="Arial" w:eastAsia="DFHeiMedium-B5" w:hAnsi="Arial" w:cs="Arial"/>
          <w:lang w:val="en-GB"/>
        </w:rPr>
        <w:t>園區設施完善</w:t>
      </w:r>
      <w:r w:rsidRPr="00CC71C8">
        <w:rPr>
          <w:rFonts w:ascii="Arial" w:eastAsia="DFHeiMedium-B5" w:hAnsi="Arial" w:cs="Arial"/>
        </w:rPr>
        <w:t>，</w:t>
      </w:r>
      <w:r w:rsidRPr="00CC71C8">
        <w:rPr>
          <w:rFonts w:ascii="Arial" w:eastAsia="DFHeiMedium-B5" w:hAnsi="Arial" w:cs="Arial"/>
          <w:lang w:val="en-GB"/>
        </w:rPr>
        <w:t>聚集機械產業技術翹楚</w:t>
      </w:r>
      <w:r w:rsidRPr="00CC71C8">
        <w:rPr>
          <w:rFonts w:ascii="Arial" w:eastAsia="DFHeiMedium-B5" w:hAnsi="Arial" w:cs="Arial"/>
        </w:rPr>
        <w:t>，</w:t>
      </w:r>
      <w:r w:rsidRPr="00CC71C8">
        <w:rPr>
          <w:rFonts w:ascii="Arial" w:eastAsia="DFHeiMedium-B5" w:hAnsi="Arial" w:cs="Arial"/>
          <w:lang w:val="en-GB"/>
        </w:rPr>
        <w:t>讓</w:t>
      </w:r>
      <w:r w:rsidRPr="00CC71C8">
        <w:rPr>
          <w:rFonts w:ascii="Arial" w:eastAsia="DFHeiMedium-B5" w:hAnsi="Arial" w:cs="Arial"/>
        </w:rPr>
        <w:t xml:space="preserve"> Renishaw </w:t>
      </w:r>
      <w:r w:rsidRPr="00CC71C8">
        <w:rPr>
          <w:rFonts w:ascii="Arial" w:eastAsia="DFHeiMedium-B5" w:hAnsi="Arial" w:cs="Arial"/>
          <w:lang w:val="en-GB"/>
        </w:rPr>
        <w:t>能夠就近提供服務給園區內如友嘉、東台、上銀等重要工具機產業客戶。</w:t>
      </w:r>
    </w:p>
    <w:p w:rsidR="00CC71C8" w:rsidRPr="00CC71C8" w:rsidRDefault="00CC71C8" w:rsidP="00CC71C8">
      <w:pPr>
        <w:rPr>
          <w:rFonts w:ascii="Arial" w:eastAsia="DFHeiMedium-B5" w:hAnsi="Arial" w:cs="Arial"/>
        </w:rPr>
      </w:pPr>
    </w:p>
    <w:p w:rsidR="00CC71C8" w:rsidRPr="00CC71C8" w:rsidRDefault="00CC71C8" w:rsidP="00CC71C8">
      <w:pPr>
        <w:rPr>
          <w:rFonts w:ascii="Arial" w:eastAsia="DFHeiMedium-B5" w:hAnsi="Arial" w:cs="Arial"/>
        </w:rPr>
      </w:pPr>
      <w:r w:rsidRPr="00CC71C8">
        <w:rPr>
          <w:rFonts w:ascii="Arial" w:eastAsia="DFHeiMedium-B5" w:hAnsi="Arial" w:cs="Arial"/>
        </w:rPr>
        <w:t xml:space="preserve">Renishaw </w:t>
      </w:r>
      <w:r w:rsidRPr="00CC71C8">
        <w:rPr>
          <w:rFonts w:ascii="Arial" w:eastAsia="DFHeiMedium-B5" w:hAnsi="Arial" w:cs="Arial"/>
          <w:lang w:val="en-GB"/>
        </w:rPr>
        <w:t>台灣新辦公室面積約</w:t>
      </w:r>
      <w:r w:rsidRPr="00CC71C8">
        <w:rPr>
          <w:rFonts w:ascii="Arial" w:eastAsia="DFHeiMedium-B5" w:hAnsi="Arial" w:cs="Arial"/>
        </w:rPr>
        <w:t>4</w:t>
      </w:r>
      <w:r w:rsidRPr="00CC71C8">
        <w:rPr>
          <w:rFonts w:ascii="Arial" w:eastAsia="DFHeiMedium-B5" w:hAnsi="Arial" w:cs="Arial"/>
          <w:lang w:val="en-GB"/>
        </w:rPr>
        <w:t>百坪</w:t>
      </w:r>
      <w:r w:rsidRPr="00CC71C8">
        <w:rPr>
          <w:rFonts w:ascii="Arial" w:eastAsia="DFHeiMedium-B5" w:hAnsi="Arial" w:cs="Arial"/>
        </w:rPr>
        <w:t>，</w:t>
      </w:r>
      <w:r w:rsidRPr="00CC71C8">
        <w:rPr>
          <w:rFonts w:ascii="Arial" w:eastAsia="DFHeiMedium-B5" w:hAnsi="Arial" w:cs="Arial"/>
          <w:lang w:val="en-GB"/>
        </w:rPr>
        <w:t>以『實用為先』作為工作間設計概念</w:t>
      </w:r>
      <w:r w:rsidRPr="00CC71C8">
        <w:rPr>
          <w:rFonts w:ascii="Arial" w:eastAsia="DFHeiMedium-B5" w:hAnsi="Arial" w:cs="Arial"/>
        </w:rPr>
        <w:t>，</w:t>
      </w:r>
      <w:r w:rsidRPr="00CC71C8">
        <w:rPr>
          <w:rFonts w:ascii="Arial" w:eastAsia="DFHeiMedium-B5" w:hAnsi="Arial" w:cs="Arial"/>
          <w:lang w:val="en-GB"/>
        </w:rPr>
        <w:t>迎合多元化的工作需要</w:t>
      </w:r>
      <w:r w:rsidRPr="00CC71C8">
        <w:rPr>
          <w:rFonts w:ascii="Arial" w:eastAsia="DFHeiMedium-B5" w:hAnsi="Arial" w:cs="Arial"/>
        </w:rPr>
        <w:t>；</w:t>
      </w:r>
      <w:r w:rsidRPr="00CC71C8">
        <w:rPr>
          <w:rFonts w:ascii="Arial" w:eastAsia="DFHeiMedium-B5" w:hAnsi="Arial" w:cs="Arial"/>
        </w:rPr>
        <w:t xml:space="preserve"> </w:t>
      </w:r>
      <w:r w:rsidRPr="00CC71C8">
        <w:rPr>
          <w:rFonts w:ascii="Arial" w:eastAsia="DFHeiMedium-B5" w:hAnsi="Arial" w:cs="Arial"/>
          <w:lang w:val="en-GB"/>
        </w:rPr>
        <w:t>除辦公室及會議設施外</w:t>
      </w:r>
      <w:r w:rsidRPr="00CC71C8">
        <w:rPr>
          <w:rFonts w:ascii="Arial" w:eastAsia="DFHeiMedium-B5" w:hAnsi="Arial" w:cs="Arial"/>
        </w:rPr>
        <w:t>，</w:t>
      </w:r>
      <w:r w:rsidRPr="00CC71C8">
        <w:rPr>
          <w:rFonts w:ascii="Arial" w:eastAsia="DFHeiMedium-B5" w:hAnsi="Arial" w:cs="Arial"/>
          <w:lang w:val="en-GB"/>
        </w:rPr>
        <w:t>更分別在</w:t>
      </w:r>
      <w:r w:rsidRPr="00CC71C8">
        <w:rPr>
          <w:rFonts w:ascii="Arial" w:eastAsia="DFHeiMedium-B5" w:hAnsi="Arial" w:cs="Arial"/>
        </w:rPr>
        <w:t>1</w:t>
      </w:r>
      <w:r w:rsidRPr="00CC71C8">
        <w:rPr>
          <w:rFonts w:ascii="Arial" w:eastAsia="DFHeiMedium-B5" w:hAnsi="Arial" w:cs="Arial"/>
          <w:lang w:val="en-GB"/>
        </w:rPr>
        <w:t>樓及</w:t>
      </w:r>
      <w:r w:rsidRPr="00CC71C8">
        <w:rPr>
          <w:rFonts w:ascii="Arial" w:eastAsia="DFHeiMedium-B5" w:hAnsi="Arial" w:cs="Arial"/>
        </w:rPr>
        <w:t>2</w:t>
      </w:r>
      <w:r w:rsidRPr="00CC71C8">
        <w:rPr>
          <w:rFonts w:ascii="Arial" w:eastAsia="DFHeiMedium-B5" w:hAnsi="Arial" w:cs="Arial"/>
          <w:lang w:val="en-GB"/>
        </w:rPr>
        <w:t>樓設有培訓中心</w:t>
      </w:r>
      <w:r w:rsidRPr="00CC71C8">
        <w:rPr>
          <w:rFonts w:ascii="Arial" w:eastAsia="DFHeiMedium-B5" w:hAnsi="Arial" w:cs="Arial"/>
        </w:rPr>
        <w:t>，</w:t>
      </w:r>
      <w:r w:rsidRPr="00CC71C8">
        <w:rPr>
          <w:rFonts w:ascii="Arial" w:eastAsia="DFHeiMedium-B5" w:hAnsi="Arial" w:cs="Arial"/>
        </w:rPr>
        <w:t xml:space="preserve"> </w:t>
      </w:r>
      <w:r w:rsidRPr="00CC71C8">
        <w:rPr>
          <w:rFonts w:ascii="Arial" w:eastAsia="DFHeiMedium-B5" w:hAnsi="Arial" w:cs="Arial"/>
          <w:lang w:val="en-GB"/>
        </w:rPr>
        <w:t>以及包括</w:t>
      </w:r>
      <w:r w:rsidRPr="00CC71C8">
        <w:rPr>
          <w:rFonts w:ascii="Arial" w:eastAsia="DFHeiMedium-B5" w:hAnsi="Arial" w:cs="Arial"/>
        </w:rPr>
        <w:t xml:space="preserve"> CMM </w:t>
      </w:r>
      <w:r w:rsidRPr="00CC71C8">
        <w:rPr>
          <w:rFonts w:ascii="Arial" w:eastAsia="DFHeiMedium-B5" w:hAnsi="Arial" w:cs="Arial"/>
          <w:lang w:val="en-GB"/>
        </w:rPr>
        <w:t>展示室、</w:t>
      </w:r>
      <w:r w:rsidRPr="00CC71C8">
        <w:rPr>
          <w:rFonts w:ascii="Arial" w:eastAsia="DFHeiMedium-B5" w:hAnsi="Arial" w:cs="Arial"/>
        </w:rPr>
        <w:t xml:space="preserve"> </w:t>
      </w:r>
      <w:r w:rsidRPr="00CC71C8">
        <w:rPr>
          <w:rFonts w:ascii="Arial" w:eastAsia="DFHeiMedium-B5" w:hAnsi="Arial" w:cs="Arial"/>
          <w:lang w:val="en-GB"/>
        </w:rPr>
        <w:t>工具機線上量測區、金屬</w:t>
      </w:r>
      <w:r w:rsidRPr="00CC71C8">
        <w:rPr>
          <w:rFonts w:ascii="Arial" w:eastAsia="DFHeiMedium-B5" w:hAnsi="Arial" w:cs="Arial"/>
        </w:rPr>
        <w:t xml:space="preserve">3D </w:t>
      </w:r>
      <w:r w:rsidRPr="00CC71C8">
        <w:rPr>
          <w:rFonts w:ascii="Arial" w:eastAsia="DFHeiMedium-B5" w:hAnsi="Arial" w:cs="Arial"/>
          <w:lang w:val="en-GB"/>
        </w:rPr>
        <w:t>列印室、</w:t>
      </w:r>
      <w:r w:rsidRPr="00CC71C8">
        <w:rPr>
          <w:rFonts w:ascii="Arial" w:eastAsia="DFHeiMedium-B5" w:hAnsi="Arial" w:cs="Arial"/>
        </w:rPr>
        <w:t xml:space="preserve"> </w:t>
      </w:r>
      <w:r w:rsidRPr="00CC71C8">
        <w:rPr>
          <w:rFonts w:ascii="Arial" w:eastAsia="DFHeiMedium-B5" w:hAnsi="Arial" w:cs="Arial"/>
          <w:lang w:val="en-GB"/>
        </w:rPr>
        <w:t>光學尺與運動控制應用室等多個產品演示區</w:t>
      </w:r>
      <w:r w:rsidRPr="00CC71C8">
        <w:rPr>
          <w:rFonts w:ascii="Arial" w:eastAsia="DFHeiMedium-B5" w:hAnsi="Arial" w:cs="Arial"/>
        </w:rPr>
        <w:t>，</w:t>
      </w:r>
      <w:r w:rsidRPr="00CC71C8">
        <w:rPr>
          <w:rFonts w:ascii="Arial" w:eastAsia="MS Mincho" w:hAnsi="Arial" w:cs="Arial"/>
          <w:lang w:val="en-GB"/>
        </w:rPr>
        <w:t>寛</w:t>
      </w:r>
      <w:r w:rsidRPr="00CC71C8">
        <w:rPr>
          <w:rFonts w:ascii="Arial" w:eastAsia="DFHeiMedium-B5" w:hAnsi="Arial" w:cs="Arial"/>
          <w:lang w:val="en-GB"/>
        </w:rPr>
        <w:t>敝的空間好讓我們多舉辦工作坊、研討會或</w:t>
      </w:r>
      <w:r w:rsidRPr="00CC71C8">
        <w:rPr>
          <w:rFonts w:ascii="Arial" w:eastAsia="DFHeiMedium-B5" w:hAnsi="Arial" w:cs="Arial"/>
        </w:rPr>
        <w:t xml:space="preserve"> Open House </w:t>
      </w:r>
      <w:r w:rsidRPr="00CC71C8">
        <w:rPr>
          <w:rFonts w:ascii="Arial" w:eastAsia="DFHeiMedium-B5" w:hAnsi="Arial" w:cs="Arial"/>
          <w:lang w:val="en-GB"/>
        </w:rPr>
        <w:t>等業界交流</w:t>
      </w:r>
      <w:r w:rsidRPr="00CC71C8">
        <w:rPr>
          <w:rFonts w:ascii="Arial" w:eastAsia="DFHeiMedium-B5" w:hAnsi="Arial" w:cs="Arial"/>
        </w:rPr>
        <w:t>，</w:t>
      </w:r>
      <w:r w:rsidRPr="00CC71C8">
        <w:rPr>
          <w:rFonts w:ascii="Arial" w:eastAsia="DFHeiMedium-B5" w:hAnsi="Arial" w:cs="Arial"/>
          <w:lang w:val="en-GB"/>
        </w:rPr>
        <w:t>以期為</w:t>
      </w:r>
      <w:r w:rsidRPr="00CC71C8">
        <w:rPr>
          <w:rFonts w:ascii="Arial" w:eastAsia="DFHeiMedium-B5" w:hAnsi="Arial" w:cs="Arial"/>
        </w:rPr>
        <w:t xml:space="preserve"> OEM </w:t>
      </w:r>
      <w:r w:rsidRPr="00CC71C8">
        <w:rPr>
          <w:rFonts w:ascii="Arial" w:eastAsia="DFHeiMedium-B5" w:hAnsi="Arial" w:cs="Arial"/>
          <w:lang w:val="en-GB"/>
        </w:rPr>
        <w:t>客戶、代理商及最終用戶提供</w:t>
      </w:r>
      <w:r w:rsidRPr="00CC71C8">
        <w:rPr>
          <w:rFonts w:ascii="Arial" w:eastAsia="DFHeiMedium-B5" w:hAnsi="Arial" w:cs="Arial"/>
        </w:rPr>
        <w:t xml:space="preserve"> Renishaw</w:t>
      </w:r>
      <w:r w:rsidRPr="00CC71C8">
        <w:rPr>
          <w:rFonts w:ascii="Arial" w:eastAsia="DFHeiMedium-B5" w:hAnsi="Arial" w:cs="Arial"/>
          <w:lang w:val="en-GB"/>
        </w:rPr>
        <w:t>解決方案的售前諮詢、應用實踐、業務及技術支援等全方位高效服務。</w:t>
      </w:r>
    </w:p>
    <w:p w:rsidR="00CC71C8" w:rsidRPr="00CC71C8" w:rsidRDefault="00CC71C8" w:rsidP="00CC71C8">
      <w:pPr>
        <w:rPr>
          <w:rFonts w:ascii="Arial" w:eastAsia="DFHeiMedium-B5" w:hAnsi="Arial" w:cs="Arial"/>
        </w:rPr>
      </w:pPr>
    </w:p>
    <w:p w:rsidR="00CC71C8" w:rsidRPr="009A229F" w:rsidRDefault="00CC71C8" w:rsidP="00CC71C8">
      <w:pPr>
        <w:rPr>
          <w:rFonts w:ascii="Arial" w:eastAsia="DFHeiMedium-B5" w:hAnsi="Arial" w:cs="Arial"/>
        </w:rPr>
      </w:pPr>
      <w:r w:rsidRPr="00CC71C8">
        <w:rPr>
          <w:rFonts w:ascii="Arial" w:eastAsia="DFHeiMedium-B5" w:hAnsi="Arial" w:cs="Arial"/>
        </w:rPr>
        <w:t>“</w:t>
      </w:r>
      <w:bookmarkStart w:id="0" w:name="_GoBack"/>
      <w:bookmarkEnd w:id="0"/>
      <w:r w:rsidR="009A229F" w:rsidRPr="009A229F">
        <w:rPr>
          <w:rFonts w:ascii="Arial" w:eastAsia="DFHeiMedium-B5" w:hAnsi="Arial" w:cs="Arial"/>
        </w:rPr>
        <w:t xml:space="preserve">Renishaw </w:t>
      </w:r>
      <w:r w:rsidR="009A229F" w:rsidRPr="009A229F">
        <w:rPr>
          <w:rFonts w:ascii="Arial" w:eastAsia="DFHeiMedium-B5" w:hAnsi="Arial" w:cs="Arial" w:hint="eastAsia"/>
        </w:rPr>
        <w:t>早在</w:t>
      </w:r>
      <w:r w:rsidR="009A229F" w:rsidRPr="009A229F">
        <w:rPr>
          <w:rFonts w:ascii="Arial" w:eastAsia="DFHeiMedium-B5" w:hAnsi="Arial" w:cs="Arial"/>
        </w:rPr>
        <w:t xml:space="preserve"> 2000 </w:t>
      </w:r>
      <w:r w:rsidR="009A229F" w:rsidRPr="009A229F">
        <w:rPr>
          <w:rFonts w:ascii="Arial" w:eastAsia="DFHeiMedium-B5" w:hAnsi="Arial" w:cs="Arial" w:hint="eastAsia"/>
        </w:rPr>
        <w:t>年植根台灣</w:t>
      </w:r>
      <w:r w:rsidRPr="00CC71C8">
        <w:rPr>
          <w:rFonts w:ascii="Arial" w:eastAsia="DFHeiMedium-B5" w:hAnsi="Arial" w:cs="Arial"/>
        </w:rPr>
        <w:t>，</w:t>
      </w:r>
      <w:r w:rsidRPr="00CC71C8">
        <w:rPr>
          <w:rFonts w:ascii="Arial" w:eastAsia="DFHeiMedium-B5" w:hAnsi="Arial" w:cs="Arial"/>
        </w:rPr>
        <w:t xml:space="preserve">2016 </w:t>
      </w:r>
      <w:r w:rsidRPr="00CC71C8">
        <w:rPr>
          <w:rFonts w:ascii="Arial" w:eastAsia="DFHeiMedium-B5" w:hAnsi="Arial" w:cs="Arial"/>
          <w:lang w:val="en-GB"/>
        </w:rPr>
        <w:t>年正是我們開拓台灣業務的第</w:t>
      </w:r>
      <w:r w:rsidRPr="00CC71C8">
        <w:rPr>
          <w:rFonts w:ascii="Arial" w:eastAsia="DFHeiMedium-B5" w:hAnsi="Arial" w:cs="Arial"/>
        </w:rPr>
        <w:t xml:space="preserve"> 16 </w:t>
      </w:r>
      <w:r w:rsidRPr="00CC71C8">
        <w:rPr>
          <w:rFonts w:ascii="Arial" w:eastAsia="DFHeiMedium-B5" w:hAnsi="Arial" w:cs="Arial"/>
          <w:lang w:val="en-GB"/>
        </w:rPr>
        <w:t>個年頭</w:t>
      </w:r>
      <w:r w:rsidRPr="00CC71C8">
        <w:rPr>
          <w:rFonts w:ascii="Arial" w:eastAsia="DFHeiMedium-B5" w:hAnsi="Arial" w:cs="Arial"/>
        </w:rPr>
        <w:t>；</w:t>
      </w:r>
      <w:r w:rsidRPr="00CC71C8">
        <w:rPr>
          <w:rFonts w:ascii="Arial" w:eastAsia="DFHeiMedium-B5" w:hAnsi="Arial" w:cs="Arial"/>
          <w:lang w:val="en-GB"/>
        </w:rPr>
        <w:t>今天以落戶新址的契機見證著我們對台灣市場的投資持續增加</w:t>
      </w:r>
      <w:r w:rsidRPr="00CC71C8">
        <w:rPr>
          <w:rFonts w:ascii="Arial" w:eastAsia="DFHeiMedium-B5" w:hAnsi="Arial" w:cs="Arial"/>
        </w:rPr>
        <w:t>，</w:t>
      </w:r>
      <w:r w:rsidRPr="00CC71C8">
        <w:rPr>
          <w:rFonts w:ascii="Arial" w:eastAsia="DFHeiMedium-B5" w:hAnsi="Arial" w:cs="Arial"/>
          <w:lang w:val="en-GB"/>
        </w:rPr>
        <w:t>彰顯對台灣市場發展的重視和信心</w:t>
      </w:r>
      <w:r w:rsidRPr="00CC71C8">
        <w:rPr>
          <w:rFonts w:ascii="Arial" w:eastAsia="DFHeiMedium-B5" w:hAnsi="Arial" w:cs="Arial"/>
        </w:rPr>
        <w:t>，</w:t>
      </w:r>
      <w:r w:rsidRPr="00CC71C8">
        <w:rPr>
          <w:rFonts w:ascii="Arial" w:eastAsia="DFHeiMedium-B5" w:hAnsi="Arial" w:cs="Arial"/>
        </w:rPr>
        <w:t xml:space="preserve">” </w:t>
      </w:r>
      <w:r w:rsidRPr="00CC71C8">
        <w:rPr>
          <w:rFonts w:ascii="Arial" w:eastAsia="DFHeiMedium-B5" w:hAnsi="Arial" w:cs="Arial"/>
          <w:lang w:val="en-GB"/>
        </w:rPr>
        <w:t>台灣區總經理賴時正先生說</w:t>
      </w:r>
      <w:r w:rsidRPr="00CC71C8">
        <w:rPr>
          <w:rFonts w:ascii="Arial" w:eastAsia="DFHeiMedium-B5" w:hAnsi="Arial" w:cs="Arial"/>
        </w:rPr>
        <w:t>，</w:t>
      </w:r>
      <w:r w:rsidRPr="00CC71C8">
        <w:rPr>
          <w:rFonts w:ascii="Arial" w:eastAsia="DFHeiMedium-B5" w:hAnsi="Arial" w:cs="Arial"/>
        </w:rPr>
        <w:t xml:space="preserve"> “</w:t>
      </w:r>
      <w:r w:rsidRPr="00CC71C8">
        <w:rPr>
          <w:rFonts w:ascii="Arial" w:eastAsia="DFHeiMedium-B5" w:hAnsi="Arial" w:cs="Arial"/>
          <w:lang w:val="en-GB"/>
        </w:rPr>
        <w:t>貼近客戶是我們開展及擴大業務的關鍵</w:t>
      </w:r>
      <w:r w:rsidRPr="00CC71C8">
        <w:rPr>
          <w:rFonts w:ascii="Arial" w:eastAsia="DFHeiMedium-B5" w:hAnsi="Arial" w:cs="Arial"/>
        </w:rPr>
        <w:t>，</w:t>
      </w:r>
      <w:r w:rsidRPr="00CC71C8">
        <w:rPr>
          <w:rFonts w:ascii="Arial" w:eastAsia="DFHeiMedium-B5" w:hAnsi="Arial" w:cs="Arial"/>
          <w:lang w:val="en-GB"/>
        </w:rPr>
        <w:t>讓我們了解業界所想所需</w:t>
      </w:r>
      <w:r w:rsidRPr="00CC71C8">
        <w:rPr>
          <w:rFonts w:ascii="Arial" w:eastAsia="DFHeiMedium-B5" w:hAnsi="Arial" w:cs="Arial"/>
        </w:rPr>
        <w:t>，</w:t>
      </w:r>
      <w:r w:rsidRPr="00CC71C8">
        <w:rPr>
          <w:rFonts w:ascii="Arial" w:eastAsia="DFHeiMedium-B5" w:hAnsi="Arial" w:cs="Arial"/>
          <w:lang w:val="en-GB"/>
        </w:rPr>
        <w:t>加上我們的經驗分享與交流</w:t>
      </w:r>
      <w:r w:rsidRPr="00CC71C8">
        <w:rPr>
          <w:rFonts w:ascii="Arial" w:eastAsia="DFHeiMedium-B5" w:hAnsi="Arial" w:cs="Arial"/>
        </w:rPr>
        <w:t>，</w:t>
      </w:r>
      <w:r w:rsidRPr="00CC71C8">
        <w:rPr>
          <w:rFonts w:ascii="Arial" w:eastAsia="DFHeiMedium-B5" w:hAnsi="Arial" w:cs="Arial"/>
          <w:lang w:val="en-GB"/>
        </w:rPr>
        <w:t>進一步提高企業凝聚力及競爭力</w:t>
      </w:r>
      <w:r w:rsidRPr="00CC71C8">
        <w:rPr>
          <w:rFonts w:ascii="Arial" w:eastAsia="DFHeiMedium-B5" w:hAnsi="Arial" w:cs="Arial"/>
        </w:rPr>
        <w:t>，</w:t>
      </w:r>
      <w:r w:rsidRPr="00CC71C8">
        <w:rPr>
          <w:rFonts w:ascii="Arial" w:eastAsia="DFHeiMedium-B5" w:hAnsi="Arial" w:cs="Arial"/>
          <w:lang w:val="en-GB"/>
        </w:rPr>
        <w:t>以配合台灣工業市場的長遠發展。</w:t>
      </w:r>
      <w:r w:rsidRPr="009A229F">
        <w:rPr>
          <w:rFonts w:ascii="Arial" w:eastAsia="DFHeiMedium-B5" w:hAnsi="Arial" w:cs="Arial"/>
        </w:rPr>
        <w:t>”</w:t>
      </w:r>
    </w:p>
    <w:p w:rsidR="00CC71C8" w:rsidRPr="009A229F" w:rsidRDefault="00CC71C8" w:rsidP="00CC71C8">
      <w:pPr>
        <w:rPr>
          <w:rFonts w:ascii="Arial" w:eastAsia="DFHeiMedium-B5" w:hAnsi="Arial" w:cs="Arial"/>
        </w:rPr>
      </w:pPr>
    </w:p>
    <w:p w:rsidR="00E50786" w:rsidRPr="009A229F" w:rsidRDefault="00CC71C8" w:rsidP="00CC71C8">
      <w:pPr>
        <w:rPr>
          <w:rFonts w:ascii="Arial" w:eastAsia="DFHeiMedium-B5" w:hAnsi="Arial" w:cs="Arial"/>
        </w:rPr>
      </w:pPr>
      <w:r w:rsidRPr="00CC71C8">
        <w:rPr>
          <w:rFonts w:ascii="Arial" w:eastAsia="DFHeiMedium-B5" w:hAnsi="Arial" w:cs="Arial"/>
          <w:lang w:val="en-GB"/>
        </w:rPr>
        <w:t>在工業</w:t>
      </w:r>
      <w:r w:rsidRPr="009A229F">
        <w:rPr>
          <w:rFonts w:ascii="Arial" w:eastAsia="DFHeiMedium-B5" w:hAnsi="Arial" w:cs="Arial"/>
        </w:rPr>
        <w:t xml:space="preserve"> 4.0 </w:t>
      </w:r>
      <w:r w:rsidRPr="00CC71C8">
        <w:rPr>
          <w:rFonts w:ascii="Arial" w:eastAsia="DFHeiMedium-B5" w:hAnsi="Arial" w:cs="Arial"/>
          <w:lang w:val="en-GB"/>
        </w:rPr>
        <w:t>的浪潮下</w:t>
      </w:r>
      <w:r w:rsidRPr="009A229F">
        <w:rPr>
          <w:rFonts w:ascii="Arial" w:eastAsia="DFHeiMedium-B5" w:hAnsi="Arial" w:cs="Arial"/>
        </w:rPr>
        <w:t>，</w:t>
      </w:r>
      <w:r w:rsidRPr="00CC71C8">
        <w:rPr>
          <w:rFonts w:ascii="Arial" w:eastAsia="DFHeiMedium-B5" w:hAnsi="Arial" w:cs="Arial"/>
          <w:lang w:val="en-GB"/>
        </w:rPr>
        <w:t>市場對智慧製造及工業自動化的需求愈來愈大</w:t>
      </w:r>
      <w:r w:rsidRPr="009A229F">
        <w:rPr>
          <w:rFonts w:ascii="Arial" w:eastAsia="DFHeiMedium-B5" w:hAnsi="Arial" w:cs="Arial"/>
        </w:rPr>
        <w:t>，</w:t>
      </w:r>
      <w:r w:rsidRPr="009A229F">
        <w:rPr>
          <w:rFonts w:ascii="Arial" w:eastAsia="DFHeiMedium-B5" w:hAnsi="Arial" w:cs="Arial"/>
        </w:rPr>
        <w:t xml:space="preserve">Renishaw </w:t>
      </w:r>
      <w:r w:rsidRPr="00CC71C8">
        <w:rPr>
          <w:rFonts w:ascii="Arial" w:eastAsia="DFHeiMedium-B5" w:hAnsi="Arial" w:cs="Arial"/>
          <w:lang w:val="en-GB"/>
        </w:rPr>
        <w:t>的一系列精密加工產品及解決方案包括三次元量床測頭、工具機測頭、</w:t>
      </w:r>
      <w:r w:rsidRPr="009A229F">
        <w:rPr>
          <w:rFonts w:ascii="Arial" w:eastAsia="DFHeiMedium-B5" w:hAnsi="Arial" w:cs="Arial"/>
        </w:rPr>
        <w:t xml:space="preserve">Equator™ </w:t>
      </w:r>
      <w:r w:rsidRPr="00CC71C8">
        <w:rPr>
          <w:rFonts w:ascii="Arial" w:eastAsia="DFHeiMedium-B5" w:hAnsi="Arial" w:cs="Arial"/>
          <w:lang w:val="en-GB"/>
        </w:rPr>
        <w:t>檢具系統等</w:t>
      </w:r>
      <w:r w:rsidRPr="009A229F">
        <w:rPr>
          <w:rFonts w:ascii="Arial" w:eastAsia="DFHeiMedium-B5" w:hAnsi="Arial" w:cs="Arial"/>
        </w:rPr>
        <w:t>，</w:t>
      </w:r>
      <w:r w:rsidRPr="00CC71C8">
        <w:rPr>
          <w:rFonts w:ascii="Arial" w:eastAsia="DFHeiMedium-B5" w:hAnsi="Arial" w:cs="Arial"/>
          <w:lang w:val="en-GB"/>
        </w:rPr>
        <w:t>能讓用戶充份掌握及有效監控生產製程、提升生產效率。</w:t>
      </w:r>
      <w:r w:rsidRPr="009A229F">
        <w:rPr>
          <w:rFonts w:ascii="Arial" w:eastAsia="DFHeiMedium-B5" w:hAnsi="Arial" w:cs="Arial"/>
        </w:rPr>
        <w:t xml:space="preserve"> </w:t>
      </w:r>
      <w:r w:rsidRPr="00CC71C8">
        <w:rPr>
          <w:rFonts w:ascii="Arial" w:eastAsia="DFHeiMedium-B5" w:hAnsi="Arial" w:cs="Arial"/>
          <w:lang w:val="en-GB"/>
        </w:rPr>
        <w:t>精準的運動控制是實踐自動化的重要一環</w:t>
      </w:r>
      <w:r w:rsidRPr="009A229F">
        <w:rPr>
          <w:rFonts w:ascii="Arial" w:eastAsia="DFHeiMedium-B5" w:hAnsi="Arial" w:cs="Arial"/>
        </w:rPr>
        <w:t>，</w:t>
      </w:r>
      <w:r w:rsidRPr="00CC71C8">
        <w:rPr>
          <w:rFonts w:ascii="Arial" w:eastAsia="DFHeiMedium-B5" w:hAnsi="Arial" w:cs="Arial"/>
          <w:lang w:val="en-GB"/>
        </w:rPr>
        <w:t>來自於</w:t>
      </w:r>
      <w:r w:rsidRPr="009A229F">
        <w:rPr>
          <w:rFonts w:ascii="Arial" w:eastAsia="DFHeiMedium-B5" w:hAnsi="Arial" w:cs="Arial"/>
        </w:rPr>
        <w:t xml:space="preserve"> Renishaw </w:t>
      </w:r>
      <w:r w:rsidRPr="00CC71C8">
        <w:rPr>
          <w:rFonts w:ascii="Arial" w:eastAsia="DFHeiMedium-B5" w:hAnsi="Arial" w:cs="Arial"/>
          <w:lang w:val="en-GB"/>
        </w:rPr>
        <w:t>的高品質光學、磁性和雷射編碼器系列的高精度及可靠性</w:t>
      </w:r>
      <w:r w:rsidRPr="009A229F">
        <w:rPr>
          <w:rFonts w:ascii="Arial" w:eastAsia="DFHeiMedium-B5" w:hAnsi="Arial" w:cs="Arial"/>
        </w:rPr>
        <w:t>，</w:t>
      </w:r>
      <w:r w:rsidRPr="00CC71C8">
        <w:rPr>
          <w:rFonts w:ascii="Arial" w:eastAsia="DFHeiMedium-B5" w:hAnsi="Arial" w:cs="Arial"/>
          <w:lang w:val="en-GB"/>
        </w:rPr>
        <w:t>廣受知名客戶包括</w:t>
      </w:r>
      <w:r w:rsidRPr="009A229F">
        <w:rPr>
          <w:rFonts w:ascii="Arial" w:eastAsia="DFHeiMedium-B5" w:hAnsi="Arial" w:cs="Arial"/>
        </w:rPr>
        <w:t xml:space="preserve"> ASM </w:t>
      </w:r>
      <w:r w:rsidRPr="00CC71C8">
        <w:rPr>
          <w:rFonts w:ascii="Arial" w:eastAsia="DFHeiMedium-B5" w:hAnsi="Arial" w:cs="Arial"/>
          <w:lang w:val="en-GB"/>
        </w:rPr>
        <w:t>、</w:t>
      </w:r>
      <w:r w:rsidRPr="009A229F">
        <w:rPr>
          <w:rFonts w:ascii="Arial" w:eastAsia="DFHeiMedium-B5" w:hAnsi="Arial" w:cs="Arial"/>
        </w:rPr>
        <w:t xml:space="preserve"> ITRI </w:t>
      </w:r>
      <w:r w:rsidRPr="00CC71C8">
        <w:rPr>
          <w:rFonts w:ascii="Arial" w:eastAsia="DFHeiMedium-B5" w:hAnsi="Arial" w:cs="Arial"/>
          <w:lang w:val="en-GB"/>
        </w:rPr>
        <w:t>工研院、</w:t>
      </w:r>
      <w:r w:rsidRPr="009A229F">
        <w:rPr>
          <w:rFonts w:ascii="Arial" w:eastAsia="DFHeiMedium-B5" w:hAnsi="Arial" w:cs="Arial"/>
        </w:rPr>
        <w:t xml:space="preserve">Fanuc </w:t>
      </w:r>
      <w:r w:rsidRPr="00CC71C8">
        <w:rPr>
          <w:rFonts w:ascii="Arial" w:eastAsia="DFHeiMedium-B5" w:hAnsi="Arial" w:cs="Arial"/>
          <w:lang w:val="en-GB"/>
        </w:rPr>
        <w:t>等等所採用。</w:t>
      </w:r>
      <w:r w:rsidRPr="009A229F">
        <w:rPr>
          <w:rFonts w:ascii="Arial" w:eastAsia="DFHeiMedium-B5" w:hAnsi="Arial" w:cs="Arial"/>
        </w:rPr>
        <w:t xml:space="preserve"> Renishaw </w:t>
      </w:r>
      <w:r w:rsidRPr="00CC71C8">
        <w:rPr>
          <w:rFonts w:ascii="Arial" w:eastAsia="DFHeiMedium-B5" w:hAnsi="Arial" w:cs="Arial"/>
          <w:lang w:val="en-GB"/>
        </w:rPr>
        <w:t>更將其精密工程技術實踐在不同的應用領域</w:t>
      </w:r>
      <w:r w:rsidRPr="009A229F">
        <w:rPr>
          <w:rFonts w:ascii="Arial" w:eastAsia="DFHeiMedium-B5" w:hAnsi="Arial" w:cs="Arial"/>
        </w:rPr>
        <w:t>，</w:t>
      </w:r>
      <w:r w:rsidRPr="00CC71C8">
        <w:rPr>
          <w:rFonts w:ascii="Arial" w:eastAsia="DFHeiMedium-B5" w:hAnsi="Arial" w:cs="Arial"/>
          <w:lang w:val="en-GB"/>
        </w:rPr>
        <w:t>包括將拉曼光譜應用在科學研究與分析</w:t>
      </w:r>
      <w:r w:rsidRPr="009A229F">
        <w:rPr>
          <w:rFonts w:ascii="Arial" w:eastAsia="DFHeiMedium-B5" w:hAnsi="Arial" w:cs="Arial"/>
        </w:rPr>
        <w:t>，</w:t>
      </w:r>
      <w:r w:rsidRPr="00CC71C8">
        <w:rPr>
          <w:rFonts w:ascii="Arial" w:eastAsia="DFHeiMedium-B5" w:hAnsi="Arial" w:cs="Arial"/>
          <w:lang w:val="en-GB"/>
        </w:rPr>
        <w:t>以及將金屬</w:t>
      </w:r>
      <w:r w:rsidRPr="009A229F">
        <w:rPr>
          <w:rFonts w:ascii="Arial" w:eastAsia="DFHeiMedium-B5" w:hAnsi="Arial" w:cs="Arial"/>
        </w:rPr>
        <w:t xml:space="preserve"> 3D </w:t>
      </w:r>
      <w:r w:rsidRPr="00CC71C8">
        <w:rPr>
          <w:rFonts w:ascii="Arial" w:eastAsia="DFHeiMedium-B5" w:hAnsi="Arial" w:cs="Arial"/>
          <w:lang w:val="en-GB"/>
        </w:rPr>
        <w:t>列印技術應用於高挑戰性的醫療場合。</w:t>
      </w:r>
      <w:r w:rsidRPr="009A229F">
        <w:rPr>
          <w:rFonts w:ascii="Arial" w:eastAsia="DFHeiMedium-B5" w:hAnsi="Arial" w:cs="Arial"/>
        </w:rPr>
        <w:t xml:space="preserve">Renishaw </w:t>
      </w:r>
      <w:r w:rsidRPr="00CC71C8">
        <w:rPr>
          <w:rFonts w:ascii="Arial" w:eastAsia="DFHeiMedium-B5" w:hAnsi="Arial" w:cs="Arial"/>
          <w:lang w:val="en-GB"/>
        </w:rPr>
        <w:t>會貫徹不斷鼓勵創新的宗旨</w:t>
      </w:r>
      <w:r w:rsidRPr="009A229F">
        <w:rPr>
          <w:rFonts w:ascii="Arial" w:eastAsia="DFHeiMedium-B5" w:hAnsi="Arial" w:cs="Arial"/>
        </w:rPr>
        <w:t>，</w:t>
      </w:r>
      <w:r w:rsidRPr="00CC71C8">
        <w:rPr>
          <w:rFonts w:ascii="Arial" w:eastAsia="DFHeiMedium-B5" w:hAnsi="Arial" w:cs="Arial"/>
          <w:lang w:val="en-GB"/>
        </w:rPr>
        <w:t>提供前端技術以滿足不同客戶的需求。</w:t>
      </w:r>
    </w:p>
    <w:p w:rsidR="00CC71C8" w:rsidRPr="00CC71C8" w:rsidRDefault="00CC71C8" w:rsidP="00CC71C8">
      <w:pPr>
        <w:rPr>
          <w:rFonts w:ascii="Arial" w:eastAsia="DFHeiMedium-B5" w:hAnsi="Arial" w:cs="Arial"/>
        </w:rPr>
      </w:pPr>
    </w:p>
    <w:p w:rsidR="00CC71C8" w:rsidRPr="00CC71C8" w:rsidRDefault="00CC71C8" w:rsidP="00CC71C8">
      <w:pPr>
        <w:rPr>
          <w:rFonts w:ascii="Arial" w:eastAsia="DFHeiMedium-B5" w:hAnsi="Arial" w:cs="Arial"/>
          <w:b/>
        </w:rPr>
      </w:pPr>
      <w:r w:rsidRPr="00CC71C8">
        <w:rPr>
          <w:rFonts w:ascii="Arial" w:eastAsia="DFHeiMedium-B5" w:hAnsi="Arial" w:cs="Arial"/>
          <w:b/>
        </w:rPr>
        <w:t xml:space="preserve">Renishaw </w:t>
      </w:r>
      <w:r w:rsidRPr="00CC71C8">
        <w:rPr>
          <w:rFonts w:ascii="Arial" w:eastAsia="DFHeiMedium-B5" w:hAnsi="Arial" w:cs="Arial"/>
          <w:b/>
        </w:rPr>
        <w:t>台灣分公司的全新聯系信息</w:t>
      </w:r>
      <w:r w:rsidRPr="00CC71C8">
        <w:rPr>
          <w:rFonts w:ascii="Arial" w:eastAsia="DFHeiMedium-B5" w:hAnsi="Arial" w:cs="Arial"/>
          <w:b/>
        </w:rPr>
        <w:t>:</w:t>
      </w:r>
    </w:p>
    <w:p w:rsidR="00CC71C8" w:rsidRPr="00CC71C8" w:rsidRDefault="00CC71C8" w:rsidP="00CC71C8">
      <w:pPr>
        <w:rPr>
          <w:rFonts w:ascii="Arial" w:eastAsia="DFHeiMedium-B5" w:hAnsi="Arial" w:cs="Arial"/>
        </w:rPr>
      </w:pPr>
      <w:r w:rsidRPr="00CC71C8">
        <w:rPr>
          <w:rFonts w:ascii="Arial" w:eastAsia="DFHeiMedium-B5" w:hAnsi="Arial" w:cs="Arial"/>
        </w:rPr>
        <w:t>台中市南屯區精科七路</w:t>
      </w:r>
      <w:r w:rsidRPr="00CC71C8">
        <w:rPr>
          <w:rFonts w:ascii="Arial" w:eastAsia="DFHeiMedium-B5" w:hAnsi="Arial" w:cs="Arial"/>
        </w:rPr>
        <w:t>2</w:t>
      </w:r>
      <w:r w:rsidRPr="00CC71C8">
        <w:rPr>
          <w:rFonts w:ascii="Arial" w:eastAsia="DFHeiMedium-B5" w:hAnsi="Arial" w:cs="Arial"/>
        </w:rPr>
        <w:t>號</w:t>
      </w:r>
      <w:r w:rsidRPr="00CC71C8">
        <w:rPr>
          <w:rFonts w:ascii="Arial" w:eastAsia="DFHeiMedium-B5" w:hAnsi="Arial" w:cs="Arial"/>
        </w:rPr>
        <w:t>2</w:t>
      </w:r>
      <w:r w:rsidRPr="00CC71C8">
        <w:rPr>
          <w:rFonts w:ascii="Arial" w:eastAsia="DFHeiMedium-B5" w:hAnsi="Arial" w:cs="Arial"/>
        </w:rPr>
        <w:t>樓</w:t>
      </w:r>
      <w:r w:rsidRPr="00CC71C8">
        <w:rPr>
          <w:rFonts w:ascii="Arial" w:eastAsia="DFHeiMedium-B5" w:hAnsi="Arial" w:cs="Arial"/>
        </w:rPr>
        <w:t>40852</w:t>
      </w:r>
    </w:p>
    <w:p w:rsidR="00CC71C8" w:rsidRPr="00CC71C8" w:rsidRDefault="00CC71C8" w:rsidP="00CC71C8">
      <w:pPr>
        <w:rPr>
          <w:rFonts w:ascii="Arial" w:eastAsia="DFHeiMedium-B5" w:hAnsi="Arial" w:cs="Arial"/>
        </w:rPr>
      </w:pPr>
      <w:r w:rsidRPr="00CC71C8">
        <w:rPr>
          <w:rFonts w:ascii="Arial" w:eastAsia="DFHeiMedium-B5" w:hAnsi="Arial" w:cs="Arial"/>
        </w:rPr>
        <w:t>電話</w:t>
      </w:r>
      <w:r w:rsidRPr="00CC71C8">
        <w:rPr>
          <w:rFonts w:ascii="Arial" w:eastAsia="DFHeiMedium-B5" w:hAnsi="Arial" w:cs="Arial"/>
        </w:rPr>
        <w:t>: (04) 2460-3799</w:t>
      </w:r>
    </w:p>
    <w:p w:rsidR="00CC71C8" w:rsidRPr="00CC71C8" w:rsidRDefault="00CC71C8" w:rsidP="00CC71C8">
      <w:pPr>
        <w:rPr>
          <w:rFonts w:ascii="Arial" w:eastAsia="DFHeiMedium-B5" w:hAnsi="Arial" w:cs="Arial"/>
        </w:rPr>
      </w:pPr>
      <w:r w:rsidRPr="00CC71C8">
        <w:rPr>
          <w:rFonts w:ascii="Arial" w:eastAsia="DFHeiMedium-B5" w:hAnsi="Arial" w:cs="Arial"/>
        </w:rPr>
        <w:t>傳真</w:t>
      </w:r>
      <w:r w:rsidRPr="00CC71C8">
        <w:rPr>
          <w:rFonts w:ascii="Arial" w:eastAsia="DFHeiMedium-B5" w:hAnsi="Arial" w:cs="Arial"/>
        </w:rPr>
        <w:t>: (04) 2460-3798</w:t>
      </w:r>
    </w:p>
    <w:p w:rsidR="00CC71C8" w:rsidRPr="00CC71C8" w:rsidRDefault="00CC71C8" w:rsidP="00CC71C8">
      <w:pPr>
        <w:rPr>
          <w:rFonts w:ascii="Arial" w:eastAsia="DFHeiMedium-B5" w:hAnsi="Arial" w:cs="Arial"/>
        </w:rPr>
      </w:pPr>
      <w:r w:rsidRPr="00CC71C8">
        <w:rPr>
          <w:rFonts w:ascii="Arial" w:eastAsia="DFHeiMedium-B5" w:hAnsi="Arial" w:cs="Arial"/>
        </w:rPr>
        <w:t>Email: taiwan@renishaw.com</w:t>
      </w:r>
    </w:p>
    <w:p w:rsidR="00CC71C8" w:rsidRPr="00CC71C8" w:rsidRDefault="00CC71C8" w:rsidP="00CC71C8">
      <w:pPr>
        <w:rPr>
          <w:rFonts w:ascii="Arial" w:eastAsia="DFHeiMedium-B5" w:hAnsi="Arial" w:cs="Arial"/>
        </w:rPr>
      </w:pPr>
    </w:p>
    <w:p w:rsidR="00CC71C8" w:rsidRPr="00CC71C8" w:rsidRDefault="00CC71C8" w:rsidP="00CC71C8">
      <w:pPr>
        <w:rPr>
          <w:rFonts w:ascii="Arial" w:eastAsia="DFHeiMedium-B5" w:hAnsi="Arial" w:cs="Arial"/>
        </w:rPr>
      </w:pPr>
    </w:p>
    <w:p w:rsidR="00CC71C8" w:rsidRPr="00CC71C8" w:rsidRDefault="00CC71C8" w:rsidP="00CC71C8">
      <w:pPr>
        <w:rPr>
          <w:rFonts w:ascii="Arial" w:eastAsia="DFHeiMedium-B5" w:hAnsi="Arial" w:cs="Arial"/>
        </w:rPr>
      </w:pPr>
      <w:r w:rsidRPr="00CC71C8">
        <w:rPr>
          <w:rFonts w:ascii="Arial" w:eastAsia="DFHeiMedium-B5" w:hAnsi="Arial" w:cs="Arial"/>
        </w:rPr>
        <w:t>請瀏覽</w:t>
      </w:r>
      <w:r w:rsidRPr="00CC71C8">
        <w:rPr>
          <w:rFonts w:ascii="Arial" w:eastAsia="DFHeiMedium-B5" w:hAnsi="Arial" w:cs="Arial"/>
        </w:rPr>
        <w:t xml:space="preserve"> Renishaw</w:t>
      </w:r>
      <w:r w:rsidRPr="00CC71C8">
        <w:rPr>
          <w:rFonts w:ascii="Arial" w:eastAsia="DFHeiMedium-B5" w:hAnsi="Arial" w:cs="Arial"/>
        </w:rPr>
        <w:t>網站瞭解詳細資訊：</w:t>
      </w:r>
      <w:r w:rsidRPr="00CC71C8">
        <w:rPr>
          <w:rFonts w:ascii="Arial" w:eastAsia="DFHeiMedium-B5" w:hAnsi="Arial" w:cs="Arial"/>
        </w:rPr>
        <w:t>www.renishaw.com.tw</w:t>
      </w:r>
      <w:r w:rsidRPr="00CC71C8">
        <w:rPr>
          <w:rFonts w:ascii="Arial" w:eastAsia="DFHeiMedium-B5" w:hAnsi="Arial" w:cs="Arial"/>
        </w:rPr>
        <w:t>。</w:t>
      </w:r>
    </w:p>
    <w:p w:rsidR="00577E3B" w:rsidRPr="00CC71C8" w:rsidRDefault="00577E3B" w:rsidP="00E50786">
      <w:pPr>
        <w:rPr>
          <w:rFonts w:ascii="Arial" w:eastAsia="DFHeiMedium-B5" w:hAnsi="Arial" w:cs="Arial"/>
        </w:rPr>
      </w:pPr>
    </w:p>
    <w:p w:rsidR="00577E3B" w:rsidRPr="00CC71C8" w:rsidRDefault="00577E3B" w:rsidP="00577E3B">
      <w:pPr>
        <w:pStyle w:val="NormalWeb"/>
        <w:spacing w:line="24" w:lineRule="atLeast"/>
        <w:jc w:val="center"/>
        <w:rPr>
          <w:rFonts w:ascii="Arial" w:eastAsia="DFHeiMedium-B5" w:hAnsi="Arial" w:cs="Arial"/>
          <w:sz w:val="22"/>
          <w:szCs w:val="20"/>
        </w:rPr>
      </w:pPr>
      <w:r w:rsidRPr="00CC71C8">
        <w:rPr>
          <w:rFonts w:ascii="Arial" w:eastAsia="DFHeiMedium-B5" w:hAnsi="Arial" w:cs="Arial"/>
          <w:sz w:val="22"/>
        </w:rPr>
        <w:t>結束</w:t>
      </w:r>
    </w:p>
    <w:p w:rsidR="00CC71C8" w:rsidRPr="00CC71C8" w:rsidRDefault="00CC71C8" w:rsidP="00CC71C8">
      <w:pPr>
        <w:rPr>
          <w:rFonts w:ascii="Arial" w:eastAsia="DFHeiMedium-B5" w:hAnsi="Arial" w:cs="Arial"/>
          <w:b/>
          <w:sz w:val="22"/>
        </w:rPr>
      </w:pPr>
      <w:r w:rsidRPr="00CC71C8">
        <w:rPr>
          <w:rFonts w:ascii="Arial" w:eastAsia="DFHeiMedium-B5" w:hAnsi="Arial" w:cs="Arial"/>
          <w:b/>
          <w:sz w:val="22"/>
        </w:rPr>
        <w:t>關於</w:t>
      </w:r>
      <w:r w:rsidRPr="00CC71C8">
        <w:rPr>
          <w:rFonts w:ascii="Arial" w:eastAsia="DFHeiMedium-B5" w:hAnsi="Arial" w:cs="Arial"/>
          <w:b/>
          <w:sz w:val="22"/>
        </w:rPr>
        <w:t>Renishaw</w:t>
      </w:r>
    </w:p>
    <w:p w:rsidR="00CC71C8" w:rsidRPr="00CC71C8" w:rsidRDefault="00CC71C8" w:rsidP="00CC71C8">
      <w:pPr>
        <w:rPr>
          <w:rFonts w:ascii="Arial" w:eastAsia="DFHeiMedium-B5" w:hAnsi="Arial" w:cs="Arial"/>
          <w:sz w:val="22"/>
        </w:rPr>
      </w:pPr>
    </w:p>
    <w:p w:rsidR="00CC71C8" w:rsidRPr="00CC71C8" w:rsidRDefault="00CC71C8" w:rsidP="00CC71C8">
      <w:pPr>
        <w:rPr>
          <w:rFonts w:ascii="Arial" w:eastAsia="DFHeiMedium-B5" w:hAnsi="Arial" w:cs="Arial"/>
          <w:sz w:val="22"/>
        </w:rPr>
      </w:pPr>
      <w:r w:rsidRPr="00CC71C8">
        <w:rPr>
          <w:rFonts w:ascii="Arial" w:eastAsia="DFHeiMedium-B5" w:hAnsi="Arial" w:cs="Arial"/>
          <w:sz w:val="22"/>
        </w:rPr>
        <w:t xml:space="preserve">Renishaw </w:t>
      </w:r>
      <w:r w:rsidRPr="00CC71C8">
        <w:rPr>
          <w:rFonts w:ascii="Arial" w:eastAsia="DFHeiMedium-B5" w:hAnsi="Arial" w:cs="Arial"/>
          <w:sz w:val="22"/>
        </w:rPr>
        <w:t>是全球領先的工程與科學技術公司，擁有精密量測與醫療的專業知識。本公司提供多元應用的產品與服務，這些應用涵蓋噴射引擎與風力發電機製造，以至牙科醫學及腦神經外科等。</w:t>
      </w:r>
      <w:r w:rsidRPr="00CC71C8">
        <w:rPr>
          <w:rFonts w:ascii="Arial" w:eastAsia="DFHeiMedium-B5" w:hAnsi="Arial" w:cs="Arial"/>
          <w:sz w:val="22"/>
        </w:rPr>
        <w:t xml:space="preserve">Renishaw </w:t>
      </w:r>
      <w:r w:rsidRPr="00CC71C8">
        <w:rPr>
          <w:rFonts w:ascii="Arial" w:eastAsia="DFHeiMedium-B5" w:hAnsi="Arial" w:cs="Arial"/>
          <w:sz w:val="22"/>
        </w:rPr>
        <w:t>亦是積層製造（亦稱為</w:t>
      </w:r>
      <w:r w:rsidRPr="00CC71C8">
        <w:rPr>
          <w:rFonts w:ascii="Arial" w:eastAsia="DFHeiMedium-B5" w:hAnsi="Arial" w:cs="Arial"/>
          <w:sz w:val="22"/>
        </w:rPr>
        <w:t xml:space="preserve"> 3D </w:t>
      </w:r>
      <w:r w:rsidRPr="00CC71C8">
        <w:rPr>
          <w:rFonts w:ascii="Arial" w:eastAsia="DFHeiMedium-B5" w:hAnsi="Arial" w:cs="Arial"/>
          <w:sz w:val="22"/>
        </w:rPr>
        <w:t>列印）的全球領導者；在英國只有本公司設計及製造以金屬粉末「列印」工業應用的零件。</w:t>
      </w:r>
    </w:p>
    <w:p w:rsidR="00CC71C8" w:rsidRPr="00CC71C8" w:rsidRDefault="00CC71C8" w:rsidP="00CC71C8">
      <w:pPr>
        <w:rPr>
          <w:rFonts w:ascii="Arial" w:eastAsia="DFHeiMedium-B5" w:hAnsi="Arial" w:cs="Arial"/>
          <w:sz w:val="22"/>
        </w:rPr>
      </w:pPr>
    </w:p>
    <w:p w:rsidR="008273CD" w:rsidRPr="00CC71C8" w:rsidRDefault="00CC71C8" w:rsidP="00CC71C8">
      <w:pPr>
        <w:rPr>
          <w:rFonts w:ascii="Arial" w:eastAsia="DFHeiMedium-B5" w:hAnsi="Arial" w:cs="Arial"/>
          <w:sz w:val="22"/>
        </w:rPr>
      </w:pPr>
      <w:r w:rsidRPr="00CC71C8">
        <w:rPr>
          <w:rFonts w:ascii="Arial" w:eastAsia="DFHeiMedium-B5" w:hAnsi="Arial" w:cs="Arial"/>
          <w:sz w:val="22"/>
        </w:rPr>
        <w:t xml:space="preserve">Renishaw </w:t>
      </w:r>
      <w:r w:rsidRPr="00CC71C8">
        <w:rPr>
          <w:rFonts w:ascii="Arial" w:eastAsia="DFHeiMedium-B5" w:hAnsi="Arial" w:cs="Arial"/>
          <w:sz w:val="22"/>
        </w:rPr>
        <w:t>集團目前在</w:t>
      </w:r>
      <w:r w:rsidRPr="00CC71C8">
        <w:rPr>
          <w:rFonts w:ascii="Arial" w:eastAsia="DFHeiMedium-B5" w:hAnsi="Arial" w:cs="Arial"/>
          <w:sz w:val="22"/>
        </w:rPr>
        <w:t xml:space="preserve"> 35 </w:t>
      </w:r>
      <w:r w:rsidRPr="00CC71C8">
        <w:rPr>
          <w:rFonts w:ascii="Arial" w:eastAsia="DFHeiMedium-B5" w:hAnsi="Arial" w:cs="Arial"/>
          <w:sz w:val="22"/>
        </w:rPr>
        <w:t>個</w:t>
      </w:r>
      <w:r w:rsidRPr="00CC71C8">
        <w:rPr>
          <w:rFonts w:ascii="Arial" w:eastAsia="DFHeiMedium-B5" w:hAnsi="Arial" w:cs="Arial"/>
          <w:sz w:val="22"/>
        </w:rPr>
        <w:t xml:space="preserve"> </w:t>
      </w:r>
      <w:r w:rsidRPr="00CC71C8">
        <w:rPr>
          <w:rFonts w:ascii="Arial" w:eastAsia="DFHeiMedium-B5" w:hAnsi="Arial" w:cs="Arial"/>
          <w:sz w:val="22"/>
        </w:rPr>
        <w:t>國家設立</w:t>
      </w:r>
      <w:r w:rsidRPr="00CC71C8">
        <w:rPr>
          <w:rFonts w:ascii="Arial" w:eastAsia="DFHeiMedium-B5" w:hAnsi="Arial" w:cs="Arial"/>
          <w:sz w:val="22"/>
        </w:rPr>
        <w:t xml:space="preserve"> 70 </w:t>
      </w:r>
      <w:r w:rsidRPr="00CC71C8">
        <w:rPr>
          <w:rFonts w:ascii="Arial" w:eastAsia="DFHeiMedium-B5" w:hAnsi="Arial" w:cs="Arial"/>
          <w:sz w:val="22"/>
        </w:rPr>
        <w:t>多間辦事處，員工人數超過</w:t>
      </w:r>
      <w:r w:rsidRPr="00CC71C8">
        <w:rPr>
          <w:rFonts w:ascii="Arial" w:eastAsia="DFHeiMedium-B5" w:hAnsi="Arial" w:cs="Arial"/>
          <w:sz w:val="22"/>
        </w:rPr>
        <w:t xml:space="preserve"> 4,000 </w:t>
      </w:r>
      <w:r w:rsidRPr="00CC71C8">
        <w:rPr>
          <w:rFonts w:ascii="Arial" w:eastAsia="DFHeiMedium-B5" w:hAnsi="Arial" w:cs="Arial"/>
          <w:sz w:val="22"/>
        </w:rPr>
        <w:t>名，其中</w:t>
      </w:r>
      <w:r w:rsidRPr="00CC71C8">
        <w:rPr>
          <w:rFonts w:ascii="Arial" w:eastAsia="DFHeiMedium-B5" w:hAnsi="Arial" w:cs="Arial"/>
          <w:sz w:val="22"/>
        </w:rPr>
        <w:t xml:space="preserve"> 2,700 </w:t>
      </w:r>
      <w:r w:rsidRPr="00CC71C8">
        <w:rPr>
          <w:rFonts w:ascii="Arial" w:eastAsia="DFHeiMedium-B5" w:hAnsi="Arial" w:cs="Arial"/>
          <w:sz w:val="22"/>
        </w:rPr>
        <w:t>名位於英國。本公司大多數的</w:t>
      </w:r>
      <w:r w:rsidRPr="00CC71C8">
        <w:rPr>
          <w:rFonts w:ascii="Arial" w:eastAsia="DFHeiMedium-B5" w:hAnsi="Arial" w:cs="Arial"/>
          <w:sz w:val="22"/>
        </w:rPr>
        <w:t xml:space="preserve"> R&amp;D </w:t>
      </w:r>
      <w:r w:rsidRPr="00CC71C8">
        <w:rPr>
          <w:rFonts w:ascii="Arial" w:eastAsia="DFHeiMedium-B5" w:hAnsi="Arial" w:cs="Arial"/>
          <w:sz w:val="22"/>
        </w:rPr>
        <w:t>與加工製造作業都是在英國國內進行，截至</w:t>
      </w:r>
      <w:r w:rsidRPr="00CC71C8">
        <w:rPr>
          <w:rFonts w:ascii="Arial" w:eastAsia="DFHeiMedium-B5" w:hAnsi="Arial" w:cs="Arial"/>
          <w:sz w:val="22"/>
        </w:rPr>
        <w:t xml:space="preserve"> 2015 </w:t>
      </w:r>
      <w:r w:rsidRPr="00CC71C8">
        <w:rPr>
          <w:rFonts w:ascii="Arial" w:eastAsia="DFHeiMedium-B5" w:hAnsi="Arial" w:cs="Arial"/>
          <w:sz w:val="22"/>
        </w:rPr>
        <w:t>年</w:t>
      </w:r>
      <w:r w:rsidRPr="00CC71C8">
        <w:rPr>
          <w:rFonts w:ascii="Arial" w:eastAsia="DFHeiMedium-B5" w:hAnsi="Arial" w:cs="Arial"/>
          <w:sz w:val="22"/>
        </w:rPr>
        <w:t xml:space="preserve"> 6 </w:t>
      </w:r>
      <w:r w:rsidRPr="00CC71C8">
        <w:rPr>
          <w:rFonts w:ascii="Arial" w:eastAsia="DFHeiMedium-B5" w:hAnsi="Arial" w:cs="Arial"/>
          <w:sz w:val="22"/>
        </w:rPr>
        <w:t>月為止，</w:t>
      </w:r>
      <w:r w:rsidRPr="00CC71C8">
        <w:rPr>
          <w:rFonts w:ascii="Arial" w:eastAsia="DFHeiMedium-B5" w:hAnsi="Arial" w:cs="Arial"/>
          <w:sz w:val="22"/>
        </w:rPr>
        <w:t xml:space="preserve">Renishaw </w:t>
      </w:r>
      <w:r w:rsidRPr="00CC71C8">
        <w:rPr>
          <w:rFonts w:ascii="Arial" w:eastAsia="DFHeiMedium-B5" w:hAnsi="Arial" w:cs="Arial"/>
          <w:sz w:val="22"/>
        </w:rPr>
        <w:t>的銷售金額已達</w:t>
      </w:r>
      <w:r w:rsidRPr="00CC71C8">
        <w:rPr>
          <w:rFonts w:ascii="Arial" w:eastAsia="DFHeiMedium-B5" w:hAnsi="Arial" w:cs="Arial"/>
          <w:sz w:val="22"/>
        </w:rPr>
        <w:t xml:space="preserve">4 </w:t>
      </w:r>
      <w:r w:rsidRPr="00CC71C8">
        <w:rPr>
          <w:rFonts w:ascii="Arial" w:eastAsia="DFHeiMedium-B5" w:hAnsi="Arial" w:cs="Arial"/>
          <w:sz w:val="22"/>
        </w:rPr>
        <w:t>億</w:t>
      </w:r>
      <w:r w:rsidRPr="00CC71C8">
        <w:rPr>
          <w:rFonts w:ascii="Arial" w:eastAsia="DFHeiMedium-B5" w:hAnsi="Arial" w:cs="Arial"/>
          <w:sz w:val="22"/>
        </w:rPr>
        <w:t>9</w:t>
      </w:r>
      <w:r w:rsidRPr="00CC71C8">
        <w:rPr>
          <w:rFonts w:ascii="Arial" w:eastAsia="DFHeiMedium-B5" w:hAnsi="Arial" w:cs="Arial"/>
          <w:sz w:val="22"/>
        </w:rPr>
        <w:t>千</w:t>
      </w:r>
      <w:r w:rsidRPr="00CC71C8">
        <w:rPr>
          <w:rFonts w:ascii="Arial" w:eastAsia="DFHeiMedium-B5" w:hAnsi="Arial" w:cs="Arial"/>
          <w:sz w:val="22"/>
        </w:rPr>
        <w:t>4</w:t>
      </w:r>
      <w:r w:rsidRPr="00CC71C8">
        <w:rPr>
          <w:rFonts w:ascii="Arial" w:eastAsia="DFHeiMedium-B5" w:hAnsi="Arial" w:cs="Arial"/>
          <w:sz w:val="22"/>
        </w:rPr>
        <w:t>百</w:t>
      </w:r>
      <w:r w:rsidRPr="00CC71C8">
        <w:rPr>
          <w:rFonts w:ascii="Arial" w:eastAsia="DFHeiMedium-B5" w:hAnsi="Arial" w:cs="Arial"/>
          <w:sz w:val="22"/>
        </w:rPr>
        <w:t>7</w:t>
      </w:r>
      <w:r w:rsidRPr="00CC71C8">
        <w:rPr>
          <w:rFonts w:ascii="Arial" w:eastAsia="DFHeiMedium-B5" w:hAnsi="Arial" w:cs="Arial"/>
          <w:sz w:val="22"/>
        </w:rPr>
        <w:t>十萬英鎊，其中</w:t>
      </w:r>
      <w:r w:rsidRPr="00CC71C8">
        <w:rPr>
          <w:rFonts w:ascii="Arial" w:eastAsia="DFHeiMedium-B5" w:hAnsi="Arial" w:cs="Arial"/>
          <w:sz w:val="22"/>
        </w:rPr>
        <w:t xml:space="preserve"> 95% </w:t>
      </w:r>
      <w:r w:rsidRPr="00CC71C8">
        <w:rPr>
          <w:rFonts w:ascii="Arial" w:eastAsia="DFHeiMedium-B5" w:hAnsi="Arial" w:cs="Arial"/>
          <w:sz w:val="22"/>
        </w:rPr>
        <w:t>都來自出口。本公司最大的市場為中國、美國、南韓、德國及日本。</w:t>
      </w:r>
    </w:p>
    <w:sectPr w:rsidR="008273CD" w:rsidRPr="00CC71C8" w:rsidSect="008273CD">
      <w:type w:val="continuous"/>
      <w:pgSz w:w="11907" w:h="16840" w:code="9"/>
      <w:pgMar w:top="907" w:right="1077" w:bottom="1077" w:left="1077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9EE" w:rsidRDefault="002459EE" w:rsidP="008273CD">
      <w:r>
        <w:separator/>
      </w:r>
    </w:p>
  </w:endnote>
  <w:endnote w:type="continuationSeparator" w:id="0">
    <w:p w:rsidR="002459EE" w:rsidRDefault="002459EE" w:rsidP="00827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FHeiMedium-B5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DFPHeiBold-B5">
    <w:panose1 w:val="020B0700000000000000"/>
    <w:charset w:val="88"/>
    <w:family w:val="swiss"/>
    <w:pitch w:val="variable"/>
    <w:sig w:usb0="80000001" w:usb1="28091800" w:usb2="00000016" w:usb3="00000000" w:csb0="001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9EE" w:rsidRDefault="002459EE" w:rsidP="008273CD">
      <w:r>
        <w:separator/>
      </w:r>
    </w:p>
  </w:footnote>
  <w:footnote w:type="continuationSeparator" w:id="0">
    <w:p w:rsidR="002459EE" w:rsidRDefault="002459EE" w:rsidP="00827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2D7157"/>
    <w:multiLevelType w:val="hybridMultilevel"/>
    <w:tmpl w:val="BC92BC0E"/>
    <w:lvl w:ilvl="0" w:tplc="9FD436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80966C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FAC5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ED5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CC62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9404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2EBE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4467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5EF7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0E4AF6"/>
    <w:rsid w:val="00180B30"/>
    <w:rsid w:val="00205A88"/>
    <w:rsid w:val="00213A4A"/>
    <w:rsid w:val="00240CD3"/>
    <w:rsid w:val="002459EE"/>
    <w:rsid w:val="0028554E"/>
    <w:rsid w:val="003645D6"/>
    <w:rsid w:val="00373DCB"/>
    <w:rsid w:val="00511C52"/>
    <w:rsid w:val="00577E3B"/>
    <w:rsid w:val="008273CD"/>
    <w:rsid w:val="00940D25"/>
    <w:rsid w:val="009A229F"/>
    <w:rsid w:val="009C6B2C"/>
    <w:rsid w:val="009D396D"/>
    <w:rsid w:val="00A515C3"/>
    <w:rsid w:val="00A73059"/>
    <w:rsid w:val="00CC71C8"/>
    <w:rsid w:val="00DE5D1C"/>
    <w:rsid w:val="00E50786"/>
    <w:rsid w:val="00E8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8F7DA11-1187-4FC9-869F-210F17E0B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5A7A54"/>
    <w:rPr>
      <w:lang w:val="de-DE" w:eastAsia="de-DE"/>
    </w:rPr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Hyperlink">
    <w:name w:val="Hyperlink"/>
    <w:uiPriority w:val="99"/>
    <w:unhideWhenUsed/>
    <w:rsid w:val="00490E55"/>
    <w:rPr>
      <w:color w:val="0000FF"/>
      <w:u w:val="single"/>
      <w:lang w:val="de-DE" w:eastAsia="de-DE"/>
    </w:rPr>
  </w:style>
  <w:style w:type="paragraph" w:styleId="NormalWeb">
    <w:name w:val="Normal (Web)"/>
    <w:basedOn w:val="Normal"/>
    <w:uiPriority w:val="99"/>
    <w:unhideWhenUsed/>
    <w:rsid w:val="00BB5961"/>
    <w:pPr>
      <w:spacing w:before="168" w:after="168"/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317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17AB"/>
  </w:style>
  <w:style w:type="paragraph" w:customStyle="1" w:styleId="s13">
    <w:name w:val="s13"/>
    <w:basedOn w:val="Normal"/>
    <w:rsid w:val="00AF6A61"/>
    <w:pPr>
      <w:spacing w:before="100" w:beforeAutospacing="1" w:after="100" w:afterAutospacing="1"/>
    </w:pPr>
    <w:rPr>
      <w:rFonts w:ascii="Calibri" w:eastAsia="Calibri" w:hAnsi="Calibri"/>
      <w:sz w:val="22"/>
      <w:szCs w:val="22"/>
    </w:rPr>
  </w:style>
  <w:style w:type="character" w:customStyle="1" w:styleId="bumpedfont15">
    <w:name w:val="bumpedfont15"/>
    <w:rsid w:val="00AF6A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1958959">
      <w:bodyDiv w:val="1"/>
      <w:marLeft w:val="180"/>
      <w:marRight w:val="180"/>
      <w:marTop w:val="180"/>
      <w:marBottom w:val="1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0816">
      <w:bodyDiv w:val="1"/>
      <w:marLeft w:val="180"/>
      <w:marRight w:val="180"/>
      <w:marTop w:val="180"/>
      <w:marBottom w:val="1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703BB-C4A3-4449-BABC-E3CDC6A5F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Renishaw at Control 2015</vt:lpstr>
    </vt:vector>
  </TitlesOfParts>
  <Company>Renishaw PLC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Renishaw at Control 2015</dc:title>
  <dc:subject>Renishaw focuses on five-axis measurement at Control 2012</dc:subject>
  <dc:creator>Renishaw</dc:creator>
  <cp:keywords/>
  <dc:description/>
  <cp:lastModifiedBy>Giuseppe Lai</cp:lastModifiedBy>
  <cp:revision>4</cp:revision>
  <cp:lastPrinted>2011-08-09T10:37:00Z</cp:lastPrinted>
  <dcterms:created xsi:type="dcterms:W3CDTF">2016-09-23T09:35:00Z</dcterms:created>
  <dcterms:modified xsi:type="dcterms:W3CDTF">2016-09-28T10:24:00Z</dcterms:modified>
</cp:coreProperties>
</file>